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both"/>
        <w:rPr>
          <w:rFonts w:hint="eastAsia"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附件：</w:t>
      </w:r>
    </w:p>
    <w:p>
      <w:pPr>
        <w:widowControl/>
        <w:jc w:val="center"/>
        <w:rPr>
          <w:rFonts w:hint="eastAsia" w:eastAsia="黑体"/>
          <w:b/>
          <w:color w:val="000000"/>
          <w:sz w:val="32"/>
        </w:rPr>
      </w:pPr>
      <w:r>
        <w:rPr>
          <w:rFonts w:eastAsia="黑体"/>
          <w:b/>
          <w:color w:val="000000"/>
          <w:sz w:val="32"/>
        </w:rPr>
        <w:t>送 审 材 料 目 录</w:t>
      </w:r>
    </w:p>
    <w:tbl>
      <w:tblPr>
        <w:tblStyle w:val="5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1512"/>
        <w:gridCol w:w="533"/>
        <w:gridCol w:w="1112"/>
        <w:gridCol w:w="820"/>
        <w:gridCol w:w="26"/>
        <w:gridCol w:w="767"/>
        <w:gridCol w:w="299"/>
        <w:gridCol w:w="44"/>
        <w:gridCol w:w="996"/>
        <w:gridCol w:w="1275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5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现任职资格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申报资格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5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地址</w:t>
            </w:r>
          </w:p>
        </w:tc>
        <w:tc>
          <w:tcPr>
            <w:tcW w:w="3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5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</w:t>
            </w: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受理号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1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名  称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提 交 材 料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要  求</w:t>
            </w:r>
          </w:p>
          <w:p>
            <w:pPr>
              <w:spacing w:line="10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实报</w:t>
            </w:r>
          </w:p>
          <w:p>
            <w:pPr>
              <w:spacing w:line="10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2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1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原件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打印件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复印件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2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评</w:t>
            </w:r>
            <w:r>
              <w:rPr>
                <w:rFonts w:hint="eastAsia"/>
                <w:color w:val="000000"/>
                <w:sz w:val="24"/>
              </w:rPr>
              <w:t>审</w:t>
            </w:r>
            <w:r>
              <w:rPr>
                <w:color w:val="000000"/>
                <w:sz w:val="24"/>
              </w:rPr>
              <w:t>申报表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加盖公章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2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none"/>
              </w:rPr>
              <w:t>工作业务小结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加盖公章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8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论文/单项科技管理工作总结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（著作、刊物选交）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至少1篇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获奖、专利证书</w:t>
            </w:r>
          </w:p>
        </w:tc>
        <w:tc>
          <w:tcPr>
            <w:tcW w:w="42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递交材料时携带原件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（审核后退还本人）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复印件交评审机构留存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4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专业学历、学位证书</w:t>
            </w:r>
          </w:p>
        </w:tc>
        <w:tc>
          <w:tcPr>
            <w:tcW w:w="42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5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资格证书、聘书</w:t>
            </w:r>
          </w:p>
        </w:tc>
        <w:tc>
          <w:tcPr>
            <w:tcW w:w="42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3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身份证、居住证正反面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hd w:val="clear" w:color="auto" w:fill="FFFFFF"/>
              </w:rPr>
              <w:t>(超过有效期的须提供延续证明)</w:t>
            </w:r>
          </w:p>
        </w:tc>
        <w:tc>
          <w:tcPr>
            <w:tcW w:w="42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2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其它反映水平材料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各1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各1</w:t>
            </w:r>
          </w:p>
        </w:tc>
      </w:tr>
    </w:tbl>
    <w:p>
      <w:pPr>
        <w:pStyle w:val="2"/>
        <w:spacing w:line="400" w:lineRule="exact"/>
        <w:jc w:val="both"/>
        <w:rPr>
          <w:rFonts w:hint="eastAsia"/>
          <w:b/>
          <w:color w:val="000000"/>
          <w:sz w:val="32"/>
          <w:szCs w:val="32"/>
        </w:rPr>
      </w:pPr>
      <w:r>
        <w:rPr>
          <w:bCs/>
          <w:color w:val="000000"/>
          <w:spacing w:val="-4"/>
          <w:sz w:val="24"/>
        </w:rPr>
        <w:t>注：申报材料按上述顺序依次放入文件袋中</w:t>
      </w:r>
      <w:r>
        <w:rPr>
          <w:rFonts w:hint="eastAsia"/>
          <w:bCs/>
          <w:color w:val="000000"/>
          <w:spacing w:val="-4"/>
          <w:sz w:val="24"/>
        </w:rPr>
        <w:t>，</w:t>
      </w:r>
      <w:r>
        <w:rPr>
          <w:bCs/>
          <w:color w:val="000000"/>
          <w:spacing w:val="-4"/>
          <w:sz w:val="24"/>
        </w:rPr>
        <w:t>并在文件袋的正面填贴送审材料目录</w:t>
      </w:r>
      <w:r>
        <w:rPr>
          <w:rFonts w:hint="eastAsia"/>
          <w:bCs/>
          <w:color w:val="000000"/>
          <w:spacing w:val="-4"/>
          <w:sz w:val="24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3BDC6C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adjustRightInd w:val="0"/>
      <w:spacing w:line="312" w:lineRule="atLeast"/>
      <w:jc w:val="right"/>
    </w:pPr>
    <w:rPr>
      <w:kern w:val="0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2021-07-14T09:48:48Z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