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" w:hAnsi="仿宋" w:eastAsia="仿宋" w:cs="仿宋"/>
          <w:szCs w:val="28"/>
          <w:lang w:eastAsia="zh-CN"/>
        </w:rPr>
      </w:pPr>
      <w:r>
        <w:rPr>
          <w:rFonts w:hint="eastAsia" w:ascii="仿宋" w:hAnsi="仿宋" w:eastAsia="仿宋" w:cs="仿宋"/>
          <w:szCs w:val="28"/>
        </w:rPr>
        <w:t>附件一</w:t>
      </w:r>
      <w:r>
        <w:rPr>
          <w:rFonts w:hint="eastAsia" w:ascii="仿宋" w:hAnsi="仿宋" w:eastAsia="仿宋" w:cs="仿宋"/>
          <w:szCs w:val="28"/>
          <w:lang w:eastAsia="zh-CN"/>
        </w:rPr>
        <w:t>：</w:t>
      </w:r>
    </w:p>
    <w:p>
      <w:pPr>
        <w:spacing w:afterLines="150"/>
        <w:jc w:val="center"/>
        <w:outlineLvl w:val="0"/>
        <w:rPr>
          <w:rFonts w:hint="eastAsia" w:ascii="仿宋" w:hAnsi="仿宋" w:eastAsia="仿宋" w:cs="仿宋"/>
          <w:b/>
          <w:spacing w:val="4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40"/>
          <w:kern w:val="0"/>
          <w:sz w:val="44"/>
          <w:szCs w:val="44"/>
          <w:lang w:eastAsia="zh-CN"/>
        </w:rPr>
        <w:t>中</w:t>
      </w:r>
      <w:r>
        <w:rPr>
          <w:rFonts w:hint="eastAsia" w:ascii="仿宋" w:hAnsi="仿宋" w:eastAsia="仿宋" w:cs="仿宋"/>
          <w:b/>
          <w:bCs/>
          <w:spacing w:val="40"/>
          <w:kern w:val="0"/>
          <w:sz w:val="44"/>
          <w:szCs w:val="44"/>
        </w:rPr>
        <w:t>级工程师申报人考核推荐表</w:t>
      </w:r>
      <w:bookmarkEnd w:id="0"/>
    </w:p>
    <w:tbl>
      <w:tblPr>
        <w:tblStyle w:val="2"/>
        <w:tblW w:w="9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2137"/>
        <w:gridCol w:w="513"/>
        <w:gridCol w:w="631"/>
        <w:gridCol w:w="1581"/>
        <w:gridCol w:w="529"/>
        <w:gridCol w:w="1052"/>
        <w:gridCol w:w="1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1" w:hRule="exac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姓名</w:t>
            </w:r>
          </w:p>
        </w:tc>
        <w:tc>
          <w:tcPr>
            <w:tcW w:w="21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性别</w:t>
            </w:r>
          </w:p>
        </w:tc>
        <w:tc>
          <w:tcPr>
            <w:tcW w:w="15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</w:tc>
        <w:tc>
          <w:tcPr>
            <w:tcW w:w="151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身份证号</w:t>
            </w:r>
          </w:p>
        </w:tc>
        <w:tc>
          <w:tcPr>
            <w:tcW w:w="7959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17" w:firstLineChars="49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单位及部门</w:t>
            </w:r>
          </w:p>
        </w:tc>
        <w:tc>
          <w:tcPr>
            <w:tcW w:w="7959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3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获得专业技术职务资格名称</w:t>
            </w:r>
          </w:p>
        </w:tc>
        <w:tc>
          <w:tcPr>
            <w:tcW w:w="272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获得年月</w:t>
            </w:r>
          </w:p>
        </w:tc>
        <w:tc>
          <w:tcPr>
            <w:tcW w:w="151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3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137" w:firstLineChars="49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现在聘任专业技术职务名称</w:t>
            </w:r>
          </w:p>
        </w:tc>
        <w:tc>
          <w:tcPr>
            <w:tcW w:w="272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首聘年月</w:t>
            </w:r>
          </w:p>
        </w:tc>
        <w:tc>
          <w:tcPr>
            <w:tcW w:w="151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8"/>
              </w:rPr>
              <w:t>近三年考核结果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年度</w:t>
            </w:r>
          </w:p>
        </w:tc>
        <w:tc>
          <w:tcPr>
            <w:tcW w:w="26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8"/>
              </w:rPr>
              <w:t>201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8</w:t>
            </w:r>
          </w:p>
        </w:tc>
        <w:tc>
          <w:tcPr>
            <w:tcW w:w="274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8"/>
              </w:rPr>
              <w:t>201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考核结果</w:t>
            </w:r>
          </w:p>
        </w:tc>
        <w:tc>
          <w:tcPr>
            <w:tcW w:w="26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exac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考核单位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盖章</w:t>
            </w:r>
          </w:p>
        </w:tc>
        <w:tc>
          <w:tcPr>
            <w:tcW w:w="26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56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说明</w:t>
            </w:r>
          </w:p>
        </w:tc>
        <w:tc>
          <w:tcPr>
            <w:tcW w:w="7959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若采用</w:t>
            </w:r>
            <w:r>
              <w:rPr>
                <w:rFonts w:hint="eastAsia" w:ascii="仿宋" w:hAnsi="仿宋" w:eastAsia="仿宋" w:cs="仿宋"/>
                <w:szCs w:val="28"/>
                <w:highlight w:val="none"/>
                <w:lang w:eastAsia="zh-CN"/>
              </w:rPr>
              <w:t>百分制</w:t>
            </w:r>
            <w:r>
              <w:rPr>
                <w:rFonts w:hint="eastAsia" w:ascii="仿宋" w:hAnsi="仿宋" w:eastAsia="仿宋" w:cs="仿宋"/>
                <w:szCs w:val="28"/>
              </w:rPr>
              <w:t>或等级制的单位，请在此处对评价等级进行说明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现工作单位考核推荐意见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对专业理论与技术知识、本专业国内外现状和发展趋势的掌握情况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992" w:hRule="atLeas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二、解决重要技术问题的实际能力、水平和业绩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三、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开拓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创新能力和组织协调能力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四、指导、帮助其他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助理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工程师及专业技术人员的工作情况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五、职业道德和工作态度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六、其他情况（对申报人技术工作业绩、项目完成、获奖、论文著作的核实情况）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  <w:jc w:val="center"/>
        </w:trPr>
        <w:tc>
          <w:tcPr>
            <w:tcW w:w="95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单位负责人签字：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单位（盖章）：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填表日期：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383" w:right="1576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66FE"/>
    <w:multiLevelType w:val="multilevel"/>
    <w:tmpl w:val="542C66F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3741C"/>
    <w:rsid w:val="0B73741C"/>
    <w:rsid w:val="72F54B00"/>
    <w:rsid w:val="74A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2021-05-07T03:01:00Z</dcterms:created>
  <dc:creator>Administrator</dc:creator>
  <cp:lastModifiedBy>Administrator</cp:lastModifiedBy>
  <dcterms:modified xsi:type="dcterms:W3CDTF">2021-05-07T03:10:14Z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