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outlineLvl w:val="0"/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附件</w:t>
      </w:r>
      <w:r>
        <w:rPr>
          <w:rFonts w:hint="eastAsia" w:ascii="仿宋" w:hAnsi="仿宋" w:eastAsia="仿宋" w:cs="仿宋"/>
          <w:szCs w:val="28"/>
          <w:lang w:eastAsia="zh-CN"/>
        </w:rPr>
        <w:t>二</w:t>
      </w:r>
      <w:r>
        <w:rPr>
          <w:rFonts w:hint="eastAsia" w:ascii="仿宋" w:hAnsi="仿宋" w:eastAsia="仿宋" w:cs="仿宋"/>
          <w:szCs w:val="28"/>
        </w:rPr>
        <w:t>：</w:t>
      </w:r>
    </w:p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80" w:lineRule="exact"/>
        <w:jc w:val="center"/>
        <w:outlineLvl w:val="0"/>
        <w:rPr>
          <w:rFonts w:hint="eastAsia" w:ascii="仿宋" w:hAnsi="仿宋" w:eastAsia="仿宋" w:cs="仿宋"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Cs/>
          <w:sz w:val="44"/>
          <w:szCs w:val="44"/>
        </w:rPr>
        <w:t>专业技术职务聘任表</w:t>
      </w:r>
      <w:bookmarkEnd w:id="0"/>
    </w:p>
    <w:p>
      <w:pPr>
        <w:spacing w:line="480" w:lineRule="exact"/>
        <w:rPr>
          <w:rFonts w:hint="eastAsia" w:ascii="仿宋" w:hAnsi="仿宋" w:eastAsia="仿宋" w:cs="仿宋"/>
          <w:b/>
          <w:szCs w:val="36"/>
        </w:rPr>
      </w:pPr>
      <w:r>
        <w:rPr>
          <w:rFonts w:hint="eastAsia" w:ascii="仿宋" w:hAnsi="仿宋" w:eastAsia="仿宋" w:cs="仿宋"/>
        </w:rPr>
        <w:t>工作单位：</w:t>
      </w:r>
    </w:p>
    <w:tbl>
      <w:tblPr>
        <w:tblStyle w:val="3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78"/>
        <w:gridCol w:w="1080"/>
        <w:gridCol w:w="720"/>
        <w:gridCol w:w="524"/>
        <w:gridCol w:w="16"/>
        <w:gridCol w:w="1260"/>
        <w:gridCol w:w="701"/>
        <w:gridCol w:w="439"/>
        <w:gridCol w:w="482"/>
        <w:gridCol w:w="429"/>
        <w:gridCol w:w="90"/>
        <w:gridCol w:w="19"/>
        <w:gridCol w:w="542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07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25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</w:p>
        </w:tc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性别</w:t>
            </w:r>
          </w:p>
        </w:tc>
        <w:tc>
          <w:tcPr>
            <w:tcW w:w="5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140" w:type="dxa"/>
            <w:gridSpan w:val="2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20" w:type="dxa"/>
            <w:gridSpan w:val="4"/>
            <w:tcBorders>
              <w:top w:val="single" w:color="auto" w:sz="1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参加工作年月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336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2520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60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居住证号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highlight w:val="none"/>
              </w:rPr>
              <w:t>(</w:t>
            </w:r>
            <w:r>
              <w:rPr>
                <w:rFonts w:hint="eastAsia" w:ascii="仿宋" w:hAnsi="仿宋" w:eastAsia="仿宋" w:cs="仿宋"/>
                <w:spacing w:val="-20"/>
                <w:sz w:val="24"/>
              </w:rPr>
              <w:t>非本市户籍</w:t>
            </w:r>
            <w:r>
              <w:rPr>
                <w:rFonts w:hint="eastAsia" w:ascii="仿宋" w:hAnsi="仿宋" w:eastAsia="仿宋" w:cs="仿宋"/>
                <w:spacing w:val="-20"/>
                <w:sz w:val="24"/>
                <w:highlight w:val="none"/>
              </w:rPr>
              <w:t>)</w:t>
            </w:r>
          </w:p>
        </w:tc>
        <w:tc>
          <w:tcPr>
            <w:tcW w:w="1984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</w:trPr>
        <w:tc>
          <w:tcPr>
            <w:tcW w:w="125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81" w:firstLineChars="34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</w:t>
            </w:r>
          </w:p>
        </w:tc>
        <w:tc>
          <w:tcPr>
            <w:tcW w:w="124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毕业学校及专业</w:t>
            </w:r>
          </w:p>
        </w:tc>
        <w:tc>
          <w:tcPr>
            <w:tcW w:w="162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13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</w:t>
            </w:r>
          </w:p>
          <w:p>
            <w:pPr>
              <w:spacing w:line="300" w:lineRule="exact"/>
              <w:ind w:firstLine="13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14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exact"/>
        </w:trPr>
        <w:tc>
          <w:tcPr>
            <w:tcW w:w="1256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81" w:firstLineChars="34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在职</w:t>
            </w:r>
          </w:p>
        </w:tc>
        <w:tc>
          <w:tcPr>
            <w:tcW w:w="12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毕业学校及专业</w:t>
            </w:r>
          </w:p>
        </w:tc>
        <w:tc>
          <w:tcPr>
            <w:tcW w:w="16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13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</w:t>
            </w:r>
          </w:p>
          <w:p>
            <w:pPr>
              <w:spacing w:line="300" w:lineRule="exact"/>
              <w:ind w:firstLine="153" w:firstLineChars="64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</w:trPr>
        <w:tc>
          <w:tcPr>
            <w:tcW w:w="125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23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取得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414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33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聘任依据</w:t>
            </w:r>
          </w:p>
        </w:tc>
        <w:tc>
          <w:tcPr>
            <w:tcW w:w="6664" w:type="dxa"/>
            <w:gridSpan w:val="12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99" w:firstLineChars="49"/>
              <w:rPr>
                <w:rFonts w:hint="eastAsia" w:ascii="仿宋" w:hAnsi="仿宋" w:eastAsia="仿宋" w:cs="仿宋"/>
                <w:spacing w:val="-18"/>
                <w:sz w:val="24"/>
              </w:rPr>
            </w:pPr>
            <w:r>
              <w:rPr>
                <w:rFonts w:hint="eastAsia" w:ascii="仿宋" w:hAnsi="仿宋" w:eastAsia="仿宋" w:cs="仿宋"/>
                <w:spacing w:val="-18"/>
                <w:sz w:val="24"/>
              </w:rPr>
              <w:t>□取得专业技术资格（含文件规定可聘任职务的职业资格等）后聘任</w:t>
            </w:r>
          </w:p>
          <w:p>
            <w:pPr>
              <w:spacing w:line="300" w:lineRule="exact"/>
              <w:ind w:firstLine="117" w:firstLineChars="4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□只聘不评</w:t>
            </w:r>
          </w:p>
          <w:p>
            <w:pPr>
              <w:spacing w:line="300" w:lineRule="exact"/>
              <w:ind w:firstLine="117" w:firstLineChars="4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□大中专院校毕业生考核后直接聘任</w:t>
            </w:r>
          </w:p>
          <w:p>
            <w:pPr>
              <w:spacing w:line="300" w:lineRule="exact"/>
              <w:ind w:firstLine="117" w:firstLineChars="4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□其它__________________________________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336" w:type="dxa"/>
            <w:gridSpan w:val="3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专业技术资格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（职业资格）名称</w:t>
            </w:r>
          </w:p>
        </w:tc>
        <w:tc>
          <w:tcPr>
            <w:tcW w:w="6664" w:type="dxa"/>
            <w:gridSpan w:val="12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336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资格等级</w:t>
            </w:r>
          </w:p>
        </w:tc>
        <w:tc>
          <w:tcPr>
            <w:tcW w:w="322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□高级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□中级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□初级</w:t>
            </w:r>
          </w:p>
        </w:tc>
        <w:tc>
          <w:tcPr>
            <w:tcW w:w="135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取得资格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方式</w:t>
            </w:r>
          </w:p>
        </w:tc>
        <w:tc>
          <w:tcPr>
            <w:tcW w:w="2093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240" w:firstLineChars="1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□评定取得</w:t>
            </w:r>
          </w:p>
          <w:p>
            <w:pPr>
              <w:adjustRightInd w:val="0"/>
              <w:snapToGrid w:val="0"/>
              <w:spacing w:line="300" w:lineRule="exact"/>
              <w:ind w:firstLine="240" w:firstLineChars="1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□考试取得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336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firstLine="94" w:firstLineChars="49"/>
              <w:rPr>
                <w:rFonts w:hint="eastAsia" w:ascii="仿宋" w:hAnsi="仿宋" w:eastAsia="仿宋" w:cs="仿宋"/>
                <w:spacing w:val="-24"/>
                <w:sz w:val="24"/>
              </w:rPr>
            </w:pPr>
            <w:r>
              <w:rPr>
                <w:rFonts w:hint="eastAsia" w:ascii="仿宋" w:hAnsi="仿宋" w:eastAsia="仿宋" w:cs="仿宋"/>
                <w:spacing w:val="-24"/>
                <w:sz w:val="24"/>
              </w:rPr>
              <w:t>评委会名称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或考试证书颁发机构</w:t>
            </w:r>
          </w:p>
        </w:tc>
        <w:tc>
          <w:tcPr>
            <w:tcW w:w="6664" w:type="dxa"/>
            <w:gridSpan w:val="12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336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证书取得时间</w:t>
            </w:r>
          </w:p>
        </w:tc>
        <w:tc>
          <w:tcPr>
            <w:tcW w:w="3221" w:type="dxa"/>
            <w:gridSpan w:val="5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4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证书编号</w:t>
            </w:r>
          </w:p>
        </w:tc>
        <w:tc>
          <w:tcPr>
            <w:tcW w:w="2003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336" w:type="dxa"/>
            <w:gridSpan w:val="3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工作部门</w:t>
            </w:r>
          </w:p>
        </w:tc>
        <w:tc>
          <w:tcPr>
            <w:tcW w:w="3221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行政职务</w:t>
            </w:r>
          </w:p>
        </w:tc>
        <w:tc>
          <w:tcPr>
            <w:tcW w:w="2003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2336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聘任专业技术职务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名称 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(</w:t>
            </w:r>
            <w:r>
              <w:rPr>
                <w:rFonts w:hint="eastAsia" w:ascii="仿宋" w:hAnsi="仿宋" w:eastAsia="仿宋" w:cs="仿宋"/>
                <w:sz w:val="24"/>
              </w:rPr>
              <w:t>级别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)</w:t>
            </w:r>
          </w:p>
        </w:tc>
        <w:tc>
          <w:tcPr>
            <w:tcW w:w="322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首次聘任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2003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336" w:type="dxa"/>
            <w:gridSpan w:val="3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聘任期限</w:t>
            </w:r>
          </w:p>
        </w:tc>
        <w:tc>
          <w:tcPr>
            <w:tcW w:w="6664" w:type="dxa"/>
            <w:gridSpan w:val="12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年月日至年月日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2336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行政负责人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</w:rPr>
              <w:t>（签章）</w:t>
            </w:r>
          </w:p>
        </w:tc>
        <w:tc>
          <w:tcPr>
            <w:tcW w:w="322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年月日</w:t>
            </w:r>
          </w:p>
        </w:tc>
        <w:tc>
          <w:tcPr>
            <w:tcW w:w="144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（盖章）</w:t>
            </w:r>
          </w:p>
        </w:tc>
        <w:tc>
          <w:tcPr>
            <w:tcW w:w="2003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bottom"/>
          </w:tcPr>
          <w:p>
            <w:pPr>
              <w:spacing w:line="300" w:lineRule="exact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2336" w:type="dxa"/>
            <w:gridSpan w:val="3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备注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</w:rPr>
            </w:pPr>
          </w:p>
        </w:tc>
        <w:tc>
          <w:tcPr>
            <w:tcW w:w="6664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</w:tbl>
    <w:p>
      <w:pPr>
        <w:pStyle w:val="2"/>
        <w:rPr>
          <w:rFonts w:hint="eastAsia" w:ascii="仿宋" w:hAnsi="仿宋" w:eastAsia="仿宋" w:cs="仿宋"/>
        </w:rPr>
        <w:sectPr>
          <w:pgSz w:w="11906" w:h="16838"/>
          <w:pgMar w:top="1134" w:right="1531" w:bottom="851" w:left="1418" w:header="851" w:footer="1418" w:gutter="0"/>
          <w:cols w:space="425" w:num="1"/>
          <w:docGrid w:type="lines" w:linePitch="579" w:charSpace="-294"/>
        </w:sectPr>
      </w:pPr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86360</wp:posOffset>
                </wp:positionV>
                <wp:extent cx="2491740" cy="523875"/>
                <wp:effectExtent l="0" t="0" r="3810" b="9525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74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上海市人力资源和社会保障局制（2017年版）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3.7pt;margin-top:6.8pt;height:41.25pt;width:196.2pt;z-index:251660288;mso-width-relative:page;mso-height-relative:page;" fillcolor="#FFFFFF" filled="t" stroked="f" coordsize="21600,21600" o:gfxdata="UEsDBAoAAAAAAIdO4kAAAAAAAAAAAAAAAAAEAAAAZHJzL1BLAwQUAAAACACHTuJAFVgh5dcAAAAI&#10;AQAADwAAAGRycy9kb3ducmV2LnhtbE2PQW+CQBCF7036HzZj0kujC1VBkcWkTdr0qvUHDDACKTtL&#10;2FX033d6ao/z3sub7+X7m+3VlUbfOTYQLyJQxJWrO24MnL7e5xtQPiDX2DsmA3fysC8eH3LMajfx&#10;ga7H0CgpYZ+hgTaEIdPaVy1Z9As3EIt3dqPFIOfY6HrEScptr1+iKNEWO5YPLQ701lL1fbxYA+fP&#10;6Xm9ncqPcEoPq+QVu7R0d2OeZnG0AxXoFv7C8Isv6FAIU+kuXHvVG5inK0mKvkxAib/crGVbaWCb&#10;xKCLXP8fUPwAUEsDBBQAAAAIAIdO4kAhEt6tzQEAAI4DAAAOAAAAZHJzL2Uyb0RvYy54bWytU8Fu&#10;2zAMvQ/YPwi6L07cZm2NOAW2ILsM24BuH6DIki1AEgVJiZ0f2P5gp11233flO0rJbtp1lx7mg02R&#10;1CPfI726HYwmB+GDAlvTxWxOibAcGmXbmn77un1zTUmIzDZMgxU1PYpAb9evX616V4kSOtCN8ARB&#10;bKh6V9MuRlcVReCdMCzMwAmLQQnesIhH3xaNZz2iG12U8/nbogffOA9chIDezRikE6J/CSBIqbjY&#10;AN8bYeOI6oVmESmFTrlA17lbKQWPn6UMIhJdU2Qa8xuLoL1L72K9YlXrmesUn1pgL2nhGSfDlMWi&#10;Z6gNi4zsvfoHyijuIYCMMw6mGIlkRZDFYv5Mm7uOOZG5oNTBnUUP/w+Wfzp88UQ1uAmUWGZw4Kef&#10;P06//px+fycXSZ7ehQqz7hzmxeEdDCl18gd0JtaD9CZ9kQ/BOIp7PIsrhkg4OsvLm8XVJYY4xpbl&#10;xfXVMsEUj7edD/GDAEOSUVOPw8uassPHEMfUh5RULIBWzVZpnQ++3b3XnhwYDnqbnwn9rzRtSV/T&#10;m2W5zMgW0v0RWtuEI/LOTPUS9ZFisuKwGybeO2iOKMfeedV22GoWpEhJOKbMaVqptAdPz2g//Y3W&#10;9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BVYIeXXAAAACAEAAA8AAAAAAAAAAQAgAAAAIgAAAGRy&#10;cy9kb3ducmV2LnhtbFBLAQIUABQAAAAIAIdO4kAhEt6tzQEAAI4DAAAOAAAAAAAAAAEAIAAAACYB&#10;AABkcnMvZTJvRG9jLnhtbFBLBQYAAAAABgAGAFkBAABl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上海市人力资源和社会保障局制（2017年版）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80010</wp:posOffset>
                </wp:positionV>
                <wp:extent cx="2628900" cy="342900"/>
                <wp:effectExtent l="0" t="0" r="0" b="0"/>
                <wp:wrapNone/>
                <wp:docPr id="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62pt;margin-top:6.3pt;height:27pt;width:207pt;z-index:251659264;mso-width-relative:page;mso-height-relative:page;" filled="f" stroked="f" coordsize="21600,21600" o:gfxdata="UEsDBAoAAAAAAIdO4kAAAAAAAAAAAAAAAAAEAAAAZHJzL1BLAwQUAAAACACHTuJA34dSa9cAAAAJ&#10;AQAADwAAAGRycy9kb3ducmV2LnhtbE2PzU7DMBCE70h9B2srcaN202JKiNNDK64gyo/EzY23SUS8&#10;jmK3CW/PcoLjzoxmvym2k+/EBYfYBjKwXCgQSFVwLdUG3l4fbzYgYrLkbBcIDXxjhG05uyps7sJI&#10;L3g5pFpwCcXcGmhS6nMpY9Wgt3EReiT2TmHwNvE51NINduRy38lMKS29bYk/NLbHXYPV1+HsDbw/&#10;nT4/1uq53vvbfgyTkuTvpTHX86V6AJFwSn9h+MVndCiZ6RjO5KLoDKyyNW9JbGQaBAfuVhsWjga0&#10;1iDLQv5fUP4AUEsDBBQAAAAIAIdO4kBYNQW3uQEAAGUDAAAOAAAAZHJzL2Uyb0RvYy54bWytU0tu&#10;2zAQ3RfoHQjuayrKB4lgOUBgpJuiLZDmADQ1tAjwB5K25Au0N+iqm+57Lp+jQ0pxg3STRTbUcGb4&#10;Zt6b0fJ2NJrsIUTlbEvPFhUlYIXrlN229PHb/YdrSmLituPaWWjpASK9Xb1/txx8A7Xrne4gEASx&#10;sRl8S/uUfMNYFD0YHhfOg8WgdMHwhNewZV3gA6IbzeqqumKDC50PTkCM6F1PQTojhtcAOimVgLUT&#10;OwM2TagBNE9IKfbKR7oq3UoJIn2RMkIiuqXINJUTi6C9ySdbLXmzDdz3Sswt8Ne08IKT4cpi0RPU&#10;midOdkH9B2WUCC46mRbCGTYRKYogi7PqhTYPPfdQuKDU0Z9Ej28HKz7vvwaiupaeU2K5wYEff/44&#10;/vpz/P2dXGR5Bh8bzHrwmJfGOzfi0jz5Izoz61EGk7/Ih2AcxT2cxIUxEYHO+qq+vqkwJDB2flFn&#10;G+HZv9c+xPQRnCHZaGnA4RVN+f5TTFPqU0ouZt290roMUFsytPTmsr4sD04RBNc250JZhRkmM5o6&#10;z1YaN+NMc+O6A7Lc+aC2PXZQeLKchOqXVudNyeN9fkf7+d+x+g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fh1Jr1wAAAAkBAAAPAAAAAAAAAAEAIAAAACIAAABkcnMvZG93bnJldi54bWxQSwECFAAU&#10;AAAACACHTuJAWDUFt7kBAABlAwAADgAAAAAAAAABACAAAAAmAQAAZHJzL2Uyb0RvYy54bWxQSwUG&#10;AAAAAAYABgBZAQAAU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44"/>
          <w:szCs w:val="44"/>
        </w:rPr>
        <w:t>填表说明</w:t>
      </w:r>
    </w:p>
    <w:p>
      <w:pPr>
        <w:ind w:left="-118" w:leftChars="-42" w:right="6" w:rightChars="2"/>
        <w:jc w:val="center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（本页无须存档）</w:t>
      </w:r>
    </w:p>
    <w:p>
      <w:pPr>
        <w:spacing w:line="360" w:lineRule="auto"/>
        <w:ind w:left="-118" w:leftChars="-42" w:right="6" w:rightChars="2"/>
        <w:rPr>
          <w:rFonts w:hint="eastAsia" w:ascii="仿宋" w:hAnsi="仿宋" w:eastAsia="仿宋" w:cs="仿宋"/>
        </w:rPr>
      </w:pPr>
    </w:p>
    <w:p>
      <w:pPr>
        <w:spacing w:line="580" w:lineRule="exact"/>
        <w:ind w:firstLine="56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1．本表由上海市人力资源和社会保障局制，是聘任专业技术职务的证明。</w:t>
      </w:r>
    </w:p>
    <w:p>
      <w:pPr>
        <w:spacing w:line="580" w:lineRule="exact"/>
        <w:ind w:firstLine="56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2．本表由单位人事部门填写，并由单位行政负责人签章、加盖单位公章。</w:t>
      </w:r>
    </w:p>
    <w:p>
      <w:pPr>
        <w:spacing w:line="580" w:lineRule="exact"/>
        <w:ind w:firstLine="56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3．本表一式三份（一份存入本人档案，一份存入单位档案，一份交本人保管）。本表为A4设置，存档可按档案管理要求剪裁。</w:t>
      </w:r>
    </w:p>
    <w:p>
      <w:pPr>
        <w:spacing w:line="580" w:lineRule="exact"/>
        <w:ind w:firstLine="56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4．对实行直接聘任（只聘不评）的系列（专业），首次晋升中、高级专业技术职务时应附相应的学术、技术评价材料。</w:t>
      </w:r>
    </w:p>
    <w:p>
      <w:pPr>
        <w:spacing w:line="580" w:lineRule="exact"/>
        <w:ind w:firstLine="56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5．如工作单位、专业技术职务、级别、聘任期限等情况发生变动，需重新填写本表并存档。</w:t>
      </w:r>
    </w:p>
    <w:p>
      <w:pPr>
        <w:spacing w:line="400" w:lineRule="exact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A4AC5"/>
    <w:rsid w:val="656A4AC5"/>
    <w:rsid w:val="690C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2021-05-07T03:07:00Z</dcterms:created>
  <dc:creator>Administrator</dc:creator>
  <cp:lastModifiedBy>Administrator</cp:lastModifiedBy>
  <dcterms:modified xsi:type="dcterms:W3CDTF">2021-05-07T03:09:56Z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