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600" w:lineRule="exact"/>
        <w:jc w:val="left"/>
        <w:rPr>
          <w:rFonts w:ascii="黑体" w:eastAsia="黑体"/>
          <w:sz w:val="28"/>
          <w:szCs w:val="28"/>
          <w:lang w:val="en-US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pStyle w:val="2"/>
        <w:spacing w:before="7" w:line="600" w:lineRule="exact"/>
        <w:ind w:firstLine="2002" w:firstLineChars="500"/>
        <w:jc w:val="left"/>
        <w:rPr>
          <w:rFonts w:ascii="华文中宋" w:hAnsi="华文中宋" w:eastAsia="华文中宋" w:cs="隶书"/>
          <w:b/>
          <w:sz w:val="40"/>
          <w:szCs w:val="32"/>
          <w:lang w:val="en-US"/>
        </w:rPr>
      </w:pPr>
      <w:r>
        <w:rPr>
          <w:rFonts w:hint="eastAsia" w:ascii="华文中宋" w:hAnsi="华文中宋" w:eastAsia="华文中宋" w:cs="隶书"/>
          <w:b/>
          <w:sz w:val="40"/>
          <w:szCs w:val="32"/>
          <w:lang w:val="en-US"/>
        </w:rPr>
        <w:t>用人单位平台使用指南</w:t>
      </w:r>
    </w:p>
    <w:p>
      <w:pPr>
        <w:pStyle w:val="2"/>
        <w:tabs>
          <w:tab w:val="left" w:pos="1499"/>
        </w:tabs>
        <w:spacing w:line="600" w:lineRule="exact"/>
        <w:rPr>
          <w:rFonts w:ascii="黑体" w:hAnsi="黑体" w:eastAsia="黑体" w:cs="Times New Roman"/>
          <w:sz w:val="32"/>
          <w:szCs w:val="32"/>
          <w:lang w:val="en-US"/>
        </w:rPr>
      </w:pPr>
    </w:p>
    <w:p>
      <w:pPr>
        <w:pStyle w:val="2"/>
        <w:tabs>
          <w:tab w:val="left" w:pos="1499"/>
        </w:tabs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pacing w:val="-3"/>
          <w:sz w:val="32"/>
          <w:szCs w:val="32"/>
        </w:rPr>
        <w:t>一</w:t>
      </w:r>
      <w:r>
        <w:rPr>
          <w:rFonts w:hint="eastAsia" w:ascii="黑体" w:hAnsi="黑体" w:eastAsia="黑体" w:cs="Times New Roman"/>
          <w:sz w:val="32"/>
          <w:szCs w:val="32"/>
        </w:rPr>
        <w:t>步</w:t>
      </w:r>
      <w:r>
        <w:rPr>
          <w:rFonts w:ascii="??_GB2312" w:hAnsi="Times New Roman" w:eastAsia="Times New Roman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首</w:t>
      </w:r>
      <w:r>
        <w:rPr>
          <w:rFonts w:hint="eastAsia" w:ascii="黑体" w:hAnsi="黑体" w:eastAsia="黑体" w:cs="Times New Roman"/>
          <w:spacing w:val="-3"/>
          <w:sz w:val="32"/>
          <w:szCs w:val="32"/>
        </w:rPr>
        <w:t>页</w:t>
      </w:r>
      <w:r>
        <w:rPr>
          <w:rFonts w:hint="eastAsia" w:ascii="黑体" w:hAnsi="黑体" w:eastAsia="黑体" w:cs="Times New Roman"/>
          <w:sz w:val="32"/>
          <w:szCs w:val="32"/>
        </w:rPr>
        <w:t>登录</w:t>
      </w:r>
    </w:p>
    <w:p>
      <w:pPr>
        <w:pStyle w:val="2"/>
        <w:tabs>
          <w:tab w:val="left" w:pos="1499"/>
        </w:tabs>
        <w:spacing w:line="600" w:lineRule="exact"/>
        <w:rPr>
          <w:rFonts w:ascii="??_GB2312" w:hAnsi="Times New Roman" w:cs="Times New Roman"/>
          <w:spacing w:val="-20"/>
          <w:sz w:val="32"/>
          <w:szCs w:val="32"/>
        </w:rPr>
      </w:pP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3719830</wp:posOffset>
            </wp:positionH>
            <wp:positionV relativeFrom="paragraph">
              <wp:posOffset>1237615</wp:posOffset>
            </wp:positionV>
            <wp:extent cx="3016885" cy="1569720"/>
            <wp:effectExtent l="1905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1169035</wp:posOffset>
            </wp:positionV>
            <wp:extent cx="2685415" cy="1802765"/>
            <wp:effectExtent l="19050" t="0" r="635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??_GB2312" w:hAnsi="Times New Roman" w:eastAsia="Times New Roman" w:cs="Times New Roman"/>
          <w:sz w:val="32"/>
          <w:szCs w:val="32"/>
        </w:rPr>
        <w:t xml:space="preserve">    </w:t>
      </w:r>
      <w:r>
        <w:rPr>
          <w:rFonts w:ascii="??_GB2312" w:hAnsi="Times New Roman" w:eastAsia="Times New Roman" w:cs="Times New Roman"/>
          <w:spacing w:val="-20"/>
          <w:sz w:val="32"/>
          <w:szCs w:val="32"/>
        </w:rPr>
        <w:t>登录</w:t>
      </w:r>
      <w:r>
        <w:rPr>
          <w:rFonts w:hint="eastAsia" w:ascii="??_GB2312" w:hAnsi="Times New Roman" w:cs="Times New Roman"/>
          <w:spacing w:val="-20"/>
          <w:sz w:val="32"/>
          <w:szCs w:val="32"/>
        </w:rPr>
        <w:t>上海海聚英才平台（上海留学人才网）</w:t>
      </w:r>
      <w:r>
        <w:rPr>
          <w:rFonts w:ascii="Times New Roman" w:hAnsi="Times New Roman" w:cs="Times New Roman"/>
          <w:spacing w:val="-20"/>
          <w:sz w:val="32"/>
          <w:szCs w:val="32"/>
        </w:rPr>
        <w:t>www.sots</w:t>
      </w:r>
      <w:r>
        <w:rPr>
          <w:rFonts w:hint="eastAsia" w:ascii="Times New Roman" w:hAnsi="Times New Roman" w:cs="Times New Roman"/>
          <w:spacing w:val="-20"/>
          <w:sz w:val="32"/>
          <w:szCs w:val="32"/>
        </w:rPr>
        <w:t>w</w:t>
      </w:r>
      <w:r>
        <w:rPr>
          <w:rFonts w:ascii="Times New Roman" w:hAnsi="Times New Roman" w:cs="Times New Roman"/>
          <w:spacing w:val="-20"/>
          <w:sz w:val="32"/>
          <w:szCs w:val="32"/>
        </w:rPr>
        <w:t>.cn</w:t>
      </w:r>
      <w:r>
        <w:rPr>
          <w:rFonts w:ascii="??_GB2312" w:hAnsi="Times New Roman" w:eastAsia="Times New Roman" w:cs="Times New Roman"/>
          <w:spacing w:val="-20"/>
          <w:sz w:val="32"/>
          <w:szCs w:val="32"/>
        </w:rPr>
        <w:t>进入首页，点击“人力银行”</w:t>
      </w:r>
      <w:r>
        <w:rPr>
          <w:rFonts w:hint="eastAsia"/>
          <w:spacing w:val="-20"/>
          <w:sz w:val="32"/>
          <w:szCs w:val="32"/>
        </w:rPr>
        <w:t>→</w:t>
      </w:r>
      <w:r>
        <w:rPr>
          <w:rFonts w:ascii="??_GB2312" w:hAnsi="Times New Roman" w:eastAsia="Times New Roman" w:cs="Times New Roman"/>
          <w:spacing w:val="-20"/>
          <w:sz w:val="32"/>
          <w:szCs w:val="32"/>
        </w:rPr>
        <w:t>“注册”</w:t>
      </w:r>
      <w:r>
        <w:rPr>
          <w:rFonts w:hint="eastAsia" w:ascii="??_GB2312" w:hAnsi="Times New Roman" w:cs="Times New Roman"/>
          <w:spacing w:val="-20"/>
          <w:sz w:val="32"/>
          <w:szCs w:val="32"/>
        </w:rPr>
        <w:t>。</w:t>
      </w:r>
      <w:bookmarkStart w:id="0" w:name="_GoBack"/>
      <w:bookmarkEnd w:id="0"/>
    </w:p>
    <w:p>
      <w:pPr>
        <w:pStyle w:val="2"/>
        <w:tabs>
          <w:tab w:val="left" w:pos="1499"/>
        </w:tabs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第二步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注册</w:t>
      </w:r>
    </w:p>
    <w:p>
      <w:pPr>
        <w:pStyle w:val="2"/>
        <w:spacing w:line="600" w:lineRule="exact"/>
        <w:ind w:right="102" w:firstLine="561"/>
        <w:rPr>
          <w:rFonts w:ascii="??_GB2312" w:hAnsi="Times New Roman" w:eastAsia="Times New Roman" w:cs="Times New Roman"/>
          <w:sz w:val="32"/>
          <w:szCs w:val="32"/>
        </w:rPr>
      </w:pPr>
      <w:r>
        <w:rPr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4431665</wp:posOffset>
            </wp:positionH>
            <wp:positionV relativeFrom="paragraph">
              <wp:posOffset>3226435</wp:posOffset>
            </wp:positionV>
            <wp:extent cx="2228850" cy="2889885"/>
            <wp:effectExtent l="1905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??_GB2312" w:hAnsi="Times New Roman" w:eastAsia="Times New Roman" w:cs="Times New Roman"/>
          <w:sz w:val="32"/>
          <w:szCs w:val="32"/>
        </w:rPr>
        <w:t>点击“注册”</w:t>
      </w:r>
      <w:r>
        <w:rPr>
          <w:rFonts w:hint="eastAsia"/>
          <w:sz w:val="32"/>
          <w:szCs w:val="32"/>
        </w:rPr>
        <w:t>→</w:t>
      </w:r>
      <w:r>
        <w:rPr>
          <w:rFonts w:ascii="??_GB2312" w:hAnsi="Times New Roman" w:eastAsia="Times New Roman" w:cs="Times New Roman"/>
          <w:sz w:val="32"/>
          <w:szCs w:val="32"/>
        </w:rPr>
        <w:t>“单位”</w:t>
      </w:r>
      <w:r>
        <w:rPr>
          <w:rFonts w:hint="eastAsia"/>
          <w:sz w:val="32"/>
          <w:szCs w:val="32"/>
        </w:rPr>
        <w:t>→</w:t>
      </w:r>
      <w:r>
        <w:rPr>
          <w:rFonts w:ascii="??_GB2312" w:hAnsi="Times New Roman" w:eastAsia="Times New Roman" w:cs="Times New Roman"/>
          <w:sz w:val="32"/>
          <w:szCs w:val="32"/>
        </w:rPr>
        <w:t>“下一步”，进入单位注册页面，输入单位信息后，勾选“我已阅读并同意上海留学人员《服务协议》和《隐私协议》”，点击“注册”，企业信息注册成功。</w:t>
      </w: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142875</wp:posOffset>
            </wp:positionV>
            <wp:extent cx="3411220" cy="1703705"/>
            <wp:effectExtent l="1905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??_GB2312" w:hAnsi="Times New Roman" w:eastAsia="Times New Roman"/>
          <w:sz w:val="32"/>
          <w:szCs w:val="32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</w:p>
    <w:p>
      <w:pPr>
        <w:pStyle w:val="2"/>
        <w:tabs>
          <w:tab w:val="left" w:pos="1499"/>
        </w:tabs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第三步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登录</w:t>
      </w:r>
    </w:p>
    <w:p>
      <w:pPr>
        <w:pStyle w:val="2"/>
        <w:spacing w:line="600" w:lineRule="exact"/>
        <w:ind w:right="243" w:firstLine="561"/>
        <w:rPr>
          <w:rFonts w:ascii="??_GB2312" w:hAnsi="Times New Roman" w:eastAsia="Times New Roman" w:cs="Times New Roman"/>
          <w:sz w:val="32"/>
          <w:szCs w:val="32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1120140</wp:posOffset>
            </wp:positionH>
            <wp:positionV relativeFrom="paragraph">
              <wp:posOffset>869315</wp:posOffset>
            </wp:positionV>
            <wp:extent cx="5446395" cy="2453005"/>
            <wp:effectExtent l="19050" t="0" r="1905" b="0"/>
            <wp:wrapNone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45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??_GB2312" w:hAnsi="Times New Roman" w:eastAsia="Times New Roman" w:cs="Times New Roman"/>
          <w:sz w:val="32"/>
          <w:szCs w:val="32"/>
        </w:rPr>
        <w:t>注册完毕后跳转至登录页面，输入账号、密码，点击“登录”，系统进入登录状态（备注：账号为注册时的邮箱）。</w:t>
      </w: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tabs>
          <w:tab w:val="left" w:pos="1499"/>
        </w:tabs>
        <w:spacing w:line="600" w:lineRule="exact"/>
        <w:rPr>
          <w:rFonts w:ascii="??_GB2312" w:hAnsi="Times New Roman" w:eastAsia="Times New Roman" w:cs="Times New Roman"/>
          <w:sz w:val="32"/>
          <w:szCs w:val="32"/>
        </w:rPr>
      </w:pPr>
    </w:p>
    <w:p>
      <w:pPr>
        <w:pStyle w:val="2"/>
        <w:tabs>
          <w:tab w:val="left" w:pos="1499"/>
        </w:tabs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第四步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完善信息</w:t>
      </w:r>
    </w:p>
    <w:p>
      <w:pPr>
        <w:pStyle w:val="2"/>
        <w:spacing w:line="600" w:lineRule="exact"/>
        <w:ind w:right="243" w:firstLine="561"/>
        <w:rPr>
          <w:rFonts w:ascii="??_GB2312" w:hAnsi="Times New Roman" w:eastAsia="Times New Roman" w:cs="Times New Roman"/>
          <w:sz w:val="32"/>
          <w:szCs w:val="32"/>
        </w:rPr>
      </w:pPr>
      <w:r>
        <w:rPr>
          <w:lang w:val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1221105</wp:posOffset>
            </wp:positionV>
            <wp:extent cx="5260340" cy="2965450"/>
            <wp:effectExtent l="19050" t="0" r="0" b="0"/>
            <wp:wrapTopAndBottom/>
            <wp:docPr id="7" name="图片 18" descr="d5812dd3e93499c194409fc7f140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d5812dd3e93499c194409fc7f140fc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??_GB2312" w:hAnsi="Times New Roman" w:eastAsia="Times New Roman" w:cs="Times New Roman"/>
          <w:sz w:val="32"/>
          <w:szCs w:val="32"/>
        </w:rPr>
        <w:t>点击“用户中心”、“企业资料”，进入企业资料页面，将单位信息进行完善、上传营业执照，点击“提交认证”等待服务专员予以审核。</w:t>
      </w:r>
    </w:p>
    <w:p>
      <w:pPr>
        <w:spacing w:line="600" w:lineRule="exact"/>
        <w:rPr>
          <w:rFonts w:ascii="??_GB2312" w:hAnsi="Times New Roman" w:eastAsia="Times New Roman"/>
          <w:sz w:val="32"/>
          <w:szCs w:val="32"/>
        </w:rPr>
        <w:sectPr>
          <w:type w:val="continuous"/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</w:p>
    <w:p>
      <w:pPr>
        <w:pStyle w:val="2"/>
        <w:tabs>
          <w:tab w:val="left" w:pos="1499"/>
        </w:tabs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第五步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发布岗位信息</w:t>
      </w:r>
    </w:p>
    <w:p>
      <w:pPr>
        <w:pStyle w:val="2"/>
        <w:spacing w:line="600" w:lineRule="exact"/>
        <w:ind w:right="243" w:firstLine="640" w:firstLineChars="200"/>
        <w:rPr>
          <w:rFonts w:ascii="??_GB2312" w:hAnsi="Times New Roman" w:eastAsia="Times New Roman" w:cs="Times New Roman"/>
          <w:sz w:val="32"/>
          <w:szCs w:val="32"/>
        </w:rPr>
      </w:pPr>
      <w:r>
        <w:rPr>
          <w:rFonts w:ascii="??_GB2312" w:hAnsi="Times New Roman" w:eastAsia="Times New Roman" w:cs="Times New Roman"/>
          <w:sz w:val="32"/>
          <w:szCs w:val="32"/>
        </w:rPr>
        <w:t>审核通过后，可自行发布岗位信息，点击“岗位信息管理”，“新增岗位”，输入岗位基本信息。</w:t>
      </w:r>
    </w:p>
    <w:p>
      <w:pPr>
        <w:pStyle w:val="2"/>
        <w:spacing w:line="600" w:lineRule="exact"/>
        <w:ind w:right="243" w:firstLine="640" w:firstLineChars="200"/>
        <w:rPr>
          <w:rFonts w:ascii="??_GB2312" w:hAnsi="Times New Roman" w:eastAsia="Times New Roman" w:cs="Times New Roman"/>
          <w:sz w:val="32"/>
          <w:szCs w:val="32"/>
        </w:rPr>
      </w:pPr>
      <w:r>
        <w:rPr>
          <w:rFonts w:ascii="??_GB2312" w:hAnsi="Times New Roman" w:eastAsia="Times New Roman" w:cs="Times New Roman"/>
          <w:sz w:val="32"/>
          <w:szCs w:val="32"/>
        </w:rPr>
        <w:t xml:space="preserve">点击“暂存”岗位信息暂存成功，为暂存状态； </w:t>
      </w:r>
    </w:p>
    <w:p>
      <w:pPr>
        <w:pStyle w:val="2"/>
        <w:spacing w:line="600" w:lineRule="exact"/>
        <w:ind w:right="243" w:firstLine="640" w:firstLineChars="200"/>
        <w:rPr>
          <w:rFonts w:ascii="??_GB2312" w:hAnsi="Times New Roman" w:eastAsia="Times New Roman" w:cs="Times New Roman"/>
          <w:sz w:val="32"/>
          <w:szCs w:val="32"/>
        </w:rPr>
      </w:pPr>
      <w:r>
        <w:rPr>
          <w:rFonts w:ascii="??_GB2312" w:hAnsi="Times New Roman" w:eastAsia="Times New Roman" w:cs="Times New Roman"/>
          <w:sz w:val="32"/>
          <w:szCs w:val="32"/>
        </w:rPr>
        <w:t>点击“保存为模板”，此信息岗位模板保存成功；</w:t>
      </w:r>
    </w:p>
    <w:p>
      <w:pPr>
        <w:pStyle w:val="2"/>
        <w:spacing w:line="600" w:lineRule="exact"/>
        <w:ind w:right="243" w:firstLine="640" w:firstLineChars="200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点击</w:t>
      </w:r>
      <w:r>
        <w:rPr>
          <w:rFonts w:ascii="??_GB2312" w:hAnsi="Times New Roman" w:eastAsia="Times New Roman" w:cs="Times New Roman"/>
          <w:sz w:val="32"/>
          <w:szCs w:val="32"/>
        </w:rPr>
        <w:t>“</w:t>
      </w:r>
      <w:r>
        <w:rPr>
          <w:rFonts w:hint="eastAsia"/>
          <w:sz w:val="32"/>
          <w:szCs w:val="32"/>
        </w:rPr>
        <w:t>发布</w:t>
      </w:r>
      <w:r>
        <w:rPr>
          <w:rFonts w:ascii="??_GB2312" w:hAnsi="Times New Roman" w:eastAsia="Times New Roman" w:cs="Times New Roman"/>
          <w:sz w:val="32"/>
          <w:szCs w:val="32"/>
        </w:rPr>
        <w:t>”</w:t>
      </w:r>
      <w:r>
        <w:rPr>
          <w:rFonts w:hint="eastAsia"/>
          <w:sz w:val="32"/>
          <w:szCs w:val="32"/>
        </w:rPr>
        <w:t>，岗位信息发布成功，等待服务专员认证</w:t>
      </w: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1268095</wp:posOffset>
            </wp:positionH>
            <wp:positionV relativeFrom="paragraph">
              <wp:posOffset>167005</wp:posOffset>
            </wp:positionV>
            <wp:extent cx="5243195" cy="2438400"/>
            <wp:effectExtent l="19050" t="0" r="0" b="0"/>
            <wp:wrapTopAndBottom/>
            <wp:docPr id="8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1216025</wp:posOffset>
            </wp:positionH>
            <wp:positionV relativeFrom="paragraph">
              <wp:posOffset>2947670</wp:posOffset>
            </wp:positionV>
            <wp:extent cx="5337175" cy="2208530"/>
            <wp:effectExtent l="1905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??_GB2312" w:hAnsi="Times New Roman" w:cs="Times New Roman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ge7OLcBAABU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9732358"/>
    <w:rsid w:val="00046EA5"/>
    <w:rsid w:val="000779E7"/>
    <w:rsid w:val="000A52FF"/>
    <w:rsid w:val="000E0FB1"/>
    <w:rsid w:val="001B211F"/>
    <w:rsid w:val="001E669E"/>
    <w:rsid w:val="001F645D"/>
    <w:rsid w:val="002E313C"/>
    <w:rsid w:val="00302209"/>
    <w:rsid w:val="00322059"/>
    <w:rsid w:val="0034346D"/>
    <w:rsid w:val="004031D1"/>
    <w:rsid w:val="00452E90"/>
    <w:rsid w:val="004B2D8D"/>
    <w:rsid w:val="00534CFB"/>
    <w:rsid w:val="00682B49"/>
    <w:rsid w:val="00685C02"/>
    <w:rsid w:val="006E10F6"/>
    <w:rsid w:val="006E511A"/>
    <w:rsid w:val="00706BA5"/>
    <w:rsid w:val="007537E5"/>
    <w:rsid w:val="007709B8"/>
    <w:rsid w:val="007D67CD"/>
    <w:rsid w:val="007F4DE4"/>
    <w:rsid w:val="00801187"/>
    <w:rsid w:val="00936E6D"/>
    <w:rsid w:val="00963193"/>
    <w:rsid w:val="009A196C"/>
    <w:rsid w:val="009D1BF1"/>
    <w:rsid w:val="00A32639"/>
    <w:rsid w:val="00A760E6"/>
    <w:rsid w:val="00AB582D"/>
    <w:rsid w:val="00B34A94"/>
    <w:rsid w:val="00BC5FD3"/>
    <w:rsid w:val="00BD4EEF"/>
    <w:rsid w:val="00C06BF7"/>
    <w:rsid w:val="00C277DE"/>
    <w:rsid w:val="00C82F55"/>
    <w:rsid w:val="00D04229"/>
    <w:rsid w:val="00D07E4E"/>
    <w:rsid w:val="00D2661B"/>
    <w:rsid w:val="00DC5E26"/>
    <w:rsid w:val="00E012D4"/>
    <w:rsid w:val="00E31F66"/>
    <w:rsid w:val="00E91C4B"/>
    <w:rsid w:val="00EA3041"/>
    <w:rsid w:val="00F52138"/>
    <w:rsid w:val="0BCE9C9D"/>
    <w:rsid w:val="1BCFD1A5"/>
    <w:rsid w:val="1CFBD4FE"/>
    <w:rsid w:val="43FE5215"/>
    <w:rsid w:val="49712B3D"/>
    <w:rsid w:val="4D7FCEB9"/>
    <w:rsid w:val="4F3693BD"/>
    <w:rsid w:val="4FAFF34F"/>
    <w:rsid w:val="52CE725D"/>
    <w:rsid w:val="53DDABEE"/>
    <w:rsid w:val="5B63A49B"/>
    <w:rsid w:val="5EDFE75B"/>
    <w:rsid w:val="5EEFE56A"/>
    <w:rsid w:val="5FB729A8"/>
    <w:rsid w:val="5FDBC66C"/>
    <w:rsid w:val="66FE75D5"/>
    <w:rsid w:val="67FFCD48"/>
    <w:rsid w:val="69FE0CA0"/>
    <w:rsid w:val="6B0A1E97"/>
    <w:rsid w:val="6DF72A6D"/>
    <w:rsid w:val="6F7135F7"/>
    <w:rsid w:val="6F9DD705"/>
    <w:rsid w:val="6FF69F69"/>
    <w:rsid w:val="737F87A4"/>
    <w:rsid w:val="75FD3BD8"/>
    <w:rsid w:val="766D2619"/>
    <w:rsid w:val="76F75046"/>
    <w:rsid w:val="79BF9A84"/>
    <w:rsid w:val="7B2F524D"/>
    <w:rsid w:val="7B7E034E"/>
    <w:rsid w:val="7ECFB21C"/>
    <w:rsid w:val="7FB15638"/>
    <w:rsid w:val="7FBFA134"/>
    <w:rsid w:val="7FD7A492"/>
    <w:rsid w:val="7FDE2222"/>
    <w:rsid w:val="7FDF6944"/>
    <w:rsid w:val="7FDF8065"/>
    <w:rsid w:val="7FF3168C"/>
    <w:rsid w:val="7FF6DA65"/>
    <w:rsid w:val="7FFFC9C1"/>
    <w:rsid w:val="8EFF25C9"/>
    <w:rsid w:val="99732358"/>
    <w:rsid w:val="AA7FB759"/>
    <w:rsid w:val="B7D7C6BB"/>
    <w:rsid w:val="BBEE255F"/>
    <w:rsid w:val="BE7BDB74"/>
    <w:rsid w:val="BEFF842B"/>
    <w:rsid w:val="BF9D3178"/>
    <w:rsid w:val="BFDF675F"/>
    <w:rsid w:val="CDD652B4"/>
    <w:rsid w:val="D7B97094"/>
    <w:rsid w:val="DA6BF32F"/>
    <w:rsid w:val="DD7F4BFF"/>
    <w:rsid w:val="DFBE6EE0"/>
    <w:rsid w:val="DFBF75B0"/>
    <w:rsid w:val="DFFB7979"/>
    <w:rsid w:val="DFFFFE25"/>
    <w:rsid w:val="EED370B6"/>
    <w:rsid w:val="EF7D059F"/>
    <w:rsid w:val="F77EED33"/>
    <w:rsid w:val="F7B6D3E2"/>
    <w:rsid w:val="F9CF2164"/>
    <w:rsid w:val="FC9F6B2B"/>
    <w:rsid w:val="FDE96FC6"/>
    <w:rsid w:val="FF1AA705"/>
    <w:rsid w:val="FF3B042D"/>
    <w:rsid w:val="FF938DA2"/>
    <w:rsid w:val="FFD7FE0F"/>
    <w:rsid w:val="FFE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28"/>
      <w:szCs w:val="28"/>
      <w:lang w:val="zh-CN" w:bidi="zh-CN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6"/>
    <w:link w:val="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5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2021-07-28T14:31:00Z</dcterms:created>
  <dc:creator>NTKO</dc:creator>
  <cp:lastModifiedBy>mac</cp:lastModifiedBy>
  <cp:lastPrinted>2021-07-22T01:54:00Z</cp:lastPrinted>
  <dcterms:modified xsi:type="dcterms:W3CDTF">2021-07-28T16:19:52Z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  <property fmtid="{D5CDD505-2E9C-101B-9397-08002B2CF9AE}" pid="3" name="ICV">
    <vt:lpwstr>9A9FC2BE3E0C471EA814031A018C317C</vt:lpwstr>
  </property>
</Properties>
</file>