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附件5：</w:t>
      </w:r>
    </w:p>
    <w:p>
      <w:pPr>
        <w:jc w:val="center"/>
        <w:rPr>
          <w:rFonts w:eastAsia="华文中宋"/>
          <w:b/>
          <w:kern w:val="0"/>
          <w:sz w:val="36"/>
          <w:szCs w:val="36"/>
        </w:rPr>
      </w:pPr>
      <w:r>
        <w:rPr>
          <w:rFonts w:eastAsia="华文中宋"/>
          <w:b/>
          <w:kern w:val="0"/>
          <w:sz w:val="36"/>
          <w:szCs w:val="36"/>
        </w:rPr>
        <w:t>2019年宝山区新引进优秀人才安居资助情况汇总表</w:t>
      </w:r>
    </w:p>
    <w:p>
      <w:pPr>
        <w:ind w:firstLine="450" w:firstLineChars="150"/>
        <w:jc w:val="left"/>
        <w:rPr>
          <w:rFonts w:eastAsia="华文中宋"/>
          <w:kern w:val="0"/>
          <w:sz w:val="30"/>
          <w:szCs w:val="30"/>
        </w:rPr>
      </w:pPr>
      <w:r>
        <w:rPr>
          <w:rFonts w:eastAsia="华文中宋"/>
          <w:kern w:val="0"/>
          <w:sz w:val="30"/>
          <w:szCs w:val="30"/>
        </w:rPr>
        <w:t>上级主管部门：</w:t>
      </w:r>
      <w:r>
        <w:rPr>
          <w:rFonts w:eastAsia="华文中宋"/>
          <w:kern w:val="0"/>
          <w:sz w:val="30"/>
          <w:szCs w:val="30"/>
          <w:u w:val="single"/>
        </w:rPr>
        <w:t xml:space="preserve">                          </w:t>
      </w:r>
      <w:r>
        <w:rPr>
          <w:rFonts w:eastAsia="华文中宋"/>
          <w:kern w:val="0"/>
          <w:sz w:val="30"/>
          <w:szCs w:val="30"/>
        </w:rPr>
        <w:t xml:space="preserve">（盖章）                    </w:t>
      </w:r>
      <w:r>
        <w:rPr>
          <w:rFonts w:eastAsia="华文中宋"/>
          <w:kern w:val="0"/>
          <w:sz w:val="30"/>
          <w:szCs w:val="30"/>
          <w:u w:val="single"/>
        </w:rPr>
        <w:t xml:space="preserve">     </w:t>
      </w:r>
      <w:r>
        <w:rPr>
          <w:rFonts w:eastAsia="华文中宋"/>
          <w:kern w:val="0"/>
          <w:sz w:val="30"/>
          <w:szCs w:val="30"/>
        </w:rPr>
        <w:t xml:space="preserve">年 </w:t>
      </w:r>
      <w:r>
        <w:rPr>
          <w:rFonts w:eastAsia="华文中宋"/>
          <w:kern w:val="0"/>
          <w:sz w:val="30"/>
          <w:szCs w:val="30"/>
          <w:u w:val="single"/>
        </w:rPr>
        <w:t xml:space="preserve">   </w:t>
      </w:r>
      <w:r>
        <w:rPr>
          <w:rFonts w:eastAsia="华文中宋"/>
          <w:kern w:val="0"/>
          <w:sz w:val="30"/>
          <w:szCs w:val="30"/>
        </w:rPr>
        <w:t>月</w:t>
      </w:r>
      <w:r>
        <w:rPr>
          <w:rFonts w:eastAsia="华文中宋"/>
          <w:kern w:val="0"/>
          <w:sz w:val="30"/>
          <w:szCs w:val="30"/>
          <w:u w:val="single"/>
        </w:rPr>
        <w:t xml:space="preserve">   </w:t>
      </w:r>
      <w:r>
        <w:rPr>
          <w:rFonts w:eastAsia="华文中宋"/>
          <w:kern w:val="0"/>
          <w:sz w:val="30"/>
          <w:szCs w:val="30"/>
        </w:rPr>
        <w:t>日</w:t>
      </w:r>
    </w:p>
    <w:tbl>
      <w:tblPr>
        <w:tblStyle w:val="3"/>
        <w:tblpPr w:leftFromText="180" w:rightFromText="180" w:vertAnchor="text" w:horzAnchor="margin" w:tblpXSpec="center" w:tblpY="31"/>
        <w:tblW w:w="1489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850"/>
        <w:gridCol w:w="2268"/>
        <w:gridCol w:w="992"/>
        <w:gridCol w:w="567"/>
        <w:gridCol w:w="567"/>
        <w:gridCol w:w="993"/>
        <w:gridCol w:w="2976"/>
        <w:gridCol w:w="2268"/>
        <w:gridCol w:w="56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  号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名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 份 证 号 码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申请类别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申请</w:t>
            </w:r>
          </w:p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等次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补贴</w:t>
            </w:r>
          </w:p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方式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申请金额</w:t>
            </w:r>
          </w:p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（元）</w:t>
            </w:r>
          </w:p>
        </w:tc>
        <w:tc>
          <w:tcPr>
            <w:tcW w:w="29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所 在 单 位 全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信 用 代 码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是否</w:t>
            </w:r>
          </w:p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考核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银行卡号（农业银行）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rPr>
          <w:rFonts w:eastAsia="仿宋_GB2312"/>
          <w:b/>
        </w:rPr>
      </w:pPr>
      <w:r>
        <w:rPr>
          <w:rFonts w:eastAsia="仿宋_GB2312"/>
          <w:b/>
        </w:rPr>
        <w:t>说明：</w:t>
      </w:r>
    </w:p>
    <w:p>
      <w:pPr>
        <w:rPr>
          <w:rFonts w:eastAsia="仿宋_GB2312"/>
          <w:b/>
        </w:rPr>
      </w:pPr>
      <w:r>
        <w:rPr>
          <w:rFonts w:eastAsia="仿宋_GB2312"/>
          <w:b/>
        </w:rPr>
        <w:t>【申请类别】分高层次人才、核心团队和紧缺急需3类，详见附件1；【申请等次】高层次人才和核心团队中细分为A-E类，详见附件1、2；</w:t>
      </w:r>
    </w:p>
    <w:p>
      <w:pPr>
        <w:rPr>
          <w:rFonts w:eastAsia="仿宋_GB2312"/>
          <w:b/>
        </w:rPr>
      </w:pPr>
      <w:r>
        <w:rPr>
          <w:rFonts w:eastAsia="仿宋_GB2312"/>
          <w:b/>
        </w:rPr>
        <w:t>【补贴方式】分租房资助、人才公寓和安居资助3类，详见附件1；【是否考核】属于上年度已受资助的考核对象，请选“是”，具体名单详见附件7；</w:t>
      </w:r>
    </w:p>
    <w:p>
      <w:pPr>
        <w:rPr>
          <w:rFonts w:eastAsia="仿宋_GB2312"/>
          <w:b/>
        </w:rPr>
      </w:pPr>
      <w:r>
        <w:rPr>
          <w:rFonts w:eastAsia="仿宋_GB2312"/>
          <w:b/>
        </w:rPr>
        <w:t>【农业银行】为申请人本人的本市农业银行储蓄卡卡号。</w:t>
      </w:r>
    </w:p>
    <w:p>
      <w:pPr>
        <w:ind w:firstLine="320" w:firstLineChars="1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填表人：                                联系电话：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757" w:right="1417" w:bottom="17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0BE9"/>
    <w:rsid w:val="0897746C"/>
    <w:rsid w:val="26525E5B"/>
    <w:rsid w:val="31780BE9"/>
    <w:rsid w:val="318F4940"/>
    <w:rsid w:val="38F66A41"/>
    <w:rsid w:val="3E8408E7"/>
    <w:rsid w:val="4DC6159E"/>
    <w:rsid w:val="57D952D2"/>
    <w:rsid w:val="621F3DC3"/>
    <w:rsid w:val="6CEA1763"/>
    <w:rsid w:val="76C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2019-12-10T01:20:00Z</dcterms:created>
  <dc:creator>Suzy</dc:creator>
  <cp:lastModifiedBy>Suzy</cp:lastModifiedBy>
  <dcterms:modified xsi:type="dcterms:W3CDTF">2019-12-10T01:40:54Z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